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73" w:rsidRPr="00954395" w:rsidRDefault="00067668" w:rsidP="001155E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43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Внешний вид детей на </w:t>
      </w:r>
    </w:p>
    <w:p w:rsidR="00067668" w:rsidRPr="00954395" w:rsidRDefault="00067668" w:rsidP="001155E4">
      <w:pPr>
        <w:shd w:val="clear" w:color="auto" w:fill="FFFFFF"/>
        <w:spacing w:before="100" w:beforeAutospacing="1" w:after="20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занятие в детском саду проводится два раза в неделю в каждой группе. В эти дни дети приходят в музыкальный зал, где все приготовлено для успешного пребывания детей.</w:t>
      </w:r>
    </w:p>
    <w:p w:rsidR="00067668" w:rsidRPr="00954395" w:rsidRDefault="00067668" w:rsidP="001155E4">
      <w:pPr>
        <w:shd w:val="clear" w:color="auto" w:fill="FFFFFF"/>
        <w:spacing w:before="100" w:beforeAutospacing="1" w:after="20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должны быть одеты в юбки или платья, потому, что иначе им просто не удастся поставить руки на юбку во время танцев. Это приведет к тому, что у них появится привычка держать руки в воздухе, даже когда они будут в юбке или платье на празднике.</w:t>
      </w:r>
    </w:p>
    <w:p w:rsidR="00067668" w:rsidRPr="00954395" w:rsidRDefault="00067668" w:rsidP="001155E4">
      <w:pPr>
        <w:shd w:val="clear" w:color="auto" w:fill="FFFFFF"/>
        <w:spacing w:before="100" w:beforeAutospacing="1" w:after="20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перед началом занятия обязательно должны хорошо заправить рубашки в брюки, чтобы выглядеть эстетично.</w:t>
      </w:r>
    </w:p>
    <w:p w:rsidR="00067668" w:rsidRPr="00954395" w:rsidRDefault="00067668" w:rsidP="001155E4">
      <w:pPr>
        <w:shd w:val="clear" w:color="auto" w:fill="FFFFFF"/>
        <w:spacing w:before="100" w:beforeAutospacing="1" w:after="20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ребенок мог свободно двигаться во время исполнения упражнений, плясок необходима соответствующая обувь. Прежде всего, она должна быть фиксированная. Например, чешки или сандалии. И совсем недопустимо, чтобы ребенок был в </w:t>
      </w:r>
      <w:r w:rsidRPr="00954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комнатных тапочках, «сланцах» или просто в «шлепках».</w:t>
      </w: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155E4" w:rsidRPr="00954395" w:rsidRDefault="001155E4" w:rsidP="001155E4">
      <w:pPr>
        <w:shd w:val="clear" w:color="auto" w:fill="FFFFFF"/>
        <w:spacing w:before="100" w:beforeAutospacing="1" w:after="202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62A73" w:rsidRPr="00954395" w:rsidRDefault="00E62A73" w:rsidP="001155E4">
      <w:pPr>
        <w:shd w:val="clear" w:color="auto" w:fill="FFFFFF"/>
        <w:spacing w:before="100" w:beforeAutospacing="1" w:after="202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43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Одежда для праздников.</w:t>
      </w:r>
    </w:p>
    <w:p w:rsidR="00E62A73" w:rsidRPr="00954395" w:rsidRDefault="00E62A73" w:rsidP="001155E4">
      <w:pPr>
        <w:shd w:val="clear" w:color="auto" w:fill="FFFFFF"/>
        <w:spacing w:before="100" w:beforeAutospacing="1" w:after="202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62A73" w:rsidRPr="001155E4" w:rsidRDefault="00E62A73" w:rsidP="001155E4">
      <w:pPr>
        <w:shd w:val="clear" w:color="auto" w:fill="FFFFFF"/>
        <w:spacing w:before="100" w:beforeAutospacing="1" w:after="20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чересчур увлекаются желанием выделить своего ребенка: покупают великолепные длинные, пышные платья девочкам, фраки для мальчиков и модные джинсовые костюмы. Но в них детям не всегда удобно двигаться! И «модники» будут чувствовать себя некомфортно. Очень дорогие, вычурные наряды могут смутить других детей и их родителей.</w:t>
      </w:r>
    </w:p>
    <w:p w:rsidR="00E62A73" w:rsidRPr="001155E4" w:rsidRDefault="00E62A73" w:rsidP="001155E4">
      <w:pPr>
        <w:shd w:val="clear" w:color="auto" w:fill="FFFFFF"/>
        <w:spacing w:before="100" w:beforeAutospacing="1" w:after="20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должны заранее предупредить родителей и детей, каким будет праздник и какие костюмы следует готовить. Чтобы потом не возникало недоумений, почему костюм «Человека-паука» или «</w:t>
      </w:r>
      <w:proofErr w:type="spellStart"/>
      <w:r w:rsidRPr="0011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Бэтмена</w:t>
      </w:r>
      <w:proofErr w:type="spellEnd"/>
      <w:r w:rsidRPr="0011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который купили к новогоднему представлению, нельзя использовать на утреннике, сюжетная линия которого - «Новогодний теремок» или «Золушка на балу».</w:t>
      </w:r>
    </w:p>
    <w:p w:rsidR="00E62A73" w:rsidRPr="001155E4" w:rsidRDefault="00E62A73" w:rsidP="001155E4">
      <w:pPr>
        <w:shd w:val="clear" w:color="auto" w:fill="FFFFFF"/>
        <w:spacing w:before="100" w:beforeAutospacing="1" w:after="20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5E4" w:rsidRPr="00954395" w:rsidRDefault="00E62A73" w:rsidP="00954395">
      <w:pPr>
        <w:shd w:val="clear" w:color="auto" w:fill="FFFFFF"/>
        <w:spacing w:before="100" w:beforeAutospacing="1" w:after="20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здоровью своих детей!</w:t>
      </w:r>
    </w:p>
    <w:p w:rsidR="001155E4" w:rsidRDefault="001155E4" w:rsidP="001155E4">
      <w:pPr>
        <w:widowControl w:val="0"/>
        <w:spacing w:after="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7CC2DB9" wp14:editId="6F03043F">
            <wp:simplePos x="0" y="0"/>
            <wp:positionH relativeFrom="column">
              <wp:posOffset>3556000</wp:posOffset>
            </wp:positionH>
            <wp:positionV relativeFrom="paragraph">
              <wp:posOffset>323850</wp:posOffset>
            </wp:positionV>
            <wp:extent cx="2583815" cy="3509645"/>
            <wp:effectExtent l="323850" t="323850" r="330835" b="31940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llo_html_m13ebef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35096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C2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155E4" w:rsidRPr="00C74C2F" w:rsidRDefault="001155E4" w:rsidP="001155E4">
      <w:pPr>
        <w:widowControl w:val="0"/>
        <w:spacing w:after="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C2F">
        <w:rPr>
          <w:rFonts w:ascii="Times New Roman" w:hAnsi="Times New Roman" w:cs="Times New Roman"/>
          <w:sz w:val="24"/>
          <w:szCs w:val="24"/>
        </w:rPr>
        <w:t xml:space="preserve"> Детский сад общеразвивающего вида №2</w:t>
      </w:r>
    </w:p>
    <w:p w:rsidR="001155E4" w:rsidRPr="00C74C2F" w:rsidRDefault="001155E4" w:rsidP="001155E4">
      <w:pPr>
        <w:widowControl w:val="0"/>
        <w:spacing w:after="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C2F">
        <w:rPr>
          <w:rFonts w:ascii="Times New Roman" w:hAnsi="Times New Roman" w:cs="Times New Roman"/>
          <w:sz w:val="24"/>
          <w:szCs w:val="24"/>
        </w:rPr>
        <w:t>«Дюймовочка» города Заринска</w:t>
      </w:r>
    </w:p>
    <w:p w:rsidR="008D681D" w:rsidRDefault="008D681D" w:rsidP="008D681D">
      <w:pPr>
        <w:rPr>
          <w:rFonts w:ascii="Times New Roman" w:hAnsi="Times New Roman" w:cs="Times New Roman"/>
          <w:b/>
          <w:sz w:val="24"/>
          <w:szCs w:val="24"/>
        </w:rPr>
      </w:pPr>
      <w:r w:rsidRPr="008D681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8D681D" w:rsidRDefault="008D681D" w:rsidP="008D681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4395" w:rsidRDefault="00954395" w:rsidP="008D681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4395" w:rsidRPr="008D681D" w:rsidRDefault="00954395" w:rsidP="008D681D">
      <w:pPr>
        <w:rPr>
          <w:rFonts w:ascii="Times New Roman" w:hAnsi="Times New Roman" w:cs="Times New Roman"/>
          <w:b/>
          <w:sz w:val="24"/>
          <w:szCs w:val="24"/>
        </w:rPr>
      </w:pPr>
    </w:p>
    <w:p w:rsidR="00862380" w:rsidRDefault="00862380" w:rsidP="00954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3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F748BE6" wp14:editId="0527C289">
            <wp:simplePos x="0" y="0"/>
            <wp:positionH relativeFrom="margin">
              <wp:posOffset>-85725</wp:posOffset>
            </wp:positionH>
            <wp:positionV relativeFrom="paragraph">
              <wp:posOffset>872490</wp:posOffset>
            </wp:positionV>
            <wp:extent cx="2743200" cy="170116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603779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011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81D" w:rsidRPr="00954395">
        <w:rPr>
          <w:rFonts w:ascii="Times New Roman" w:hAnsi="Times New Roman" w:cs="Times New Roman"/>
          <w:b/>
          <w:sz w:val="28"/>
          <w:szCs w:val="28"/>
        </w:rPr>
        <w:t>«Внешний вид детей на музыкальных занятиях и на праздниках»</w:t>
      </w:r>
      <w:r w:rsidR="008D681D" w:rsidRPr="008D68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D681D" w:rsidRPr="00862380" w:rsidRDefault="008D681D" w:rsidP="008D681D">
      <w:pPr>
        <w:rPr>
          <w:rFonts w:ascii="Times New Roman" w:hAnsi="Times New Roman" w:cs="Times New Roman"/>
          <w:b/>
          <w:sz w:val="24"/>
          <w:szCs w:val="24"/>
        </w:rPr>
      </w:pPr>
      <w:r w:rsidRPr="00862380">
        <w:rPr>
          <w:rFonts w:ascii="Times New Roman" w:hAnsi="Times New Roman" w:cs="Times New Roman"/>
        </w:rPr>
        <w:t>Музыкальный руководите</w:t>
      </w:r>
      <w:r w:rsidR="00862380">
        <w:rPr>
          <w:rFonts w:ascii="Times New Roman" w:hAnsi="Times New Roman" w:cs="Times New Roman"/>
        </w:rPr>
        <w:t xml:space="preserve">ль: </w:t>
      </w:r>
      <w:r w:rsidR="001155E4">
        <w:rPr>
          <w:rFonts w:ascii="Times New Roman" w:hAnsi="Times New Roman" w:cs="Times New Roman"/>
        </w:rPr>
        <w:t>Устинова Е.А</w:t>
      </w:r>
    </w:p>
    <w:p w:rsidR="00954395" w:rsidRDefault="008D681D" w:rsidP="008D681D">
      <w:pPr>
        <w:rPr>
          <w:rFonts w:ascii="Times New Roman" w:hAnsi="Times New Roman" w:cs="Times New Roman"/>
          <w:b/>
          <w:sz w:val="24"/>
          <w:szCs w:val="24"/>
        </w:rPr>
      </w:pPr>
      <w:r w:rsidRPr="008D68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395" w:rsidRDefault="00954395" w:rsidP="008D681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681D" w:rsidRPr="001155E4" w:rsidRDefault="003F073B" w:rsidP="008D68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E25B5E9" wp14:editId="77C0845B">
            <wp:simplePos x="0" y="0"/>
            <wp:positionH relativeFrom="column">
              <wp:posOffset>3170555</wp:posOffset>
            </wp:positionH>
            <wp:positionV relativeFrom="paragraph">
              <wp:posOffset>53340</wp:posOffset>
            </wp:positionV>
            <wp:extent cx="3042920" cy="5295900"/>
            <wp:effectExtent l="0" t="0" r="508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zykalnye_zanjatija_v_detskom_sad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5E4" w:rsidRDefault="001155E4" w:rsidP="00954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E4">
        <w:rPr>
          <w:rFonts w:ascii="Times New Roman" w:hAnsi="Times New Roman" w:cs="Times New Roman"/>
          <w:b/>
          <w:sz w:val="24"/>
          <w:szCs w:val="24"/>
        </w:rPr>
        <w:t xml:space="preserve">МБДОУ детский сад </w:t>
      </w:r>
      <w:r w:rsidRPr="001155E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бщеразвивающего вида</w:t>
      </w:r>
    </w:p>
    <w:p w:rsidR="001155E4" w:rsidRPr="001155E4" w:rsidRDefault="001155E4" w:rsidP="00954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 «Дюймо</w:t>
      </w:r>
      <w:r w:rsidRPr="001155E4">
        <w:rPr>
          <w:rFonts w:ascii="Times New Roman" w:hAnsi="Times New Roman" w:cs="Times New Roman"/>
          <w:b/>
          <w:sz w:val="24"/>
          <w:szCs w:val="24"/>
        </w:rPr>
        <w:t>вочка»</w:t>
      </w:r>
    </w:p>
    <w:p w:rsidR="001155E4" w:rsidRPr="001155E4" w:rsidRDefault="001155E4" w:rsidP="00954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E4">
        <w:rPr>
          <w:rFonts w:ascii="Times New Roman" w:hAnsi="Times New Roman" w:cs="Times New Roman"/>
          <w:b/>
          <w:sz w:val="24"/>
          <w:szCs w:val="24"/>
        </w:rPr>
        <w:t>Тел:8(38595)-4-35-42</w:t>
      </w:r>
    </w:p>
    <w:p w:rsidR="001155E4" w:rsidRPr="001155E4" w:rsidRDefault="001155E4" w:rsidP="00954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E4">
        <w:rPr>
          <w:rFonts w:ascii="Times New Roman" w:hAnsi="Times New Roman" w:cs="Times New Roman"/>
          <w:b/>
          <w:sz w:val="24"/>
          <w:szCs w:val="24"/>
        </w:rPr>
        <w:t xml:space="preserve">Сайт </w:t>
      </w:r>
      <w:proofErr w:type="spellStart"/>
      <w:r w:rsidRPr="001155E4">
        <w:rPr>
          <w:rFonts w:ascii="Times New Roman" w:hAnsi="Times New Roman" w:cs="Times New Roman"/>
          <w:b/>
          <w:sz w:val="24"/>
          <w:szCs w:val="24"/>
        </w:rPr>
        <w:t>ДОУ:http</w:t>
      </w:r>
      <w:proofErr w:type="spellEnd"/>
      <w:r w:rsidRPr="001155E4">
        <w:rPr>
          <w:rFonts w:ascii="Times New Roman" w:hAnsi="Times New Roman" w:cs="Times New Roman"/>
          <w:b/>
          <w:sz w:val="24"/>
          <w:szCs w:val="24"/>
        </w:rPr>
        <w:t>://mdou2zar.ucoz.ru</w:t>
      </w:r>
    </w:p>
    <w:p w:rsidR="001155E4" w:rsidRPr="001155E4" w:rsidRDefault="001155E4" w:rsidP="00954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E4">
        <w:rPr>
          <w:rFonts w:ascii="Times New Roman" w:hAnsi="Times New Roman" w:cs="Times New Roman"/>
          <w:b/>
          <w:sz w:val="24"/>
          <w:szCs w:val="24"/>
        </w:rPr>
        <w:t>E-mail:det.s_2@mail.ru</w:t>
      </w:r>
    </w:p>
    <w:p w:rsidR="008D681D" w:rsidRPr="008D681D" w:rsidRDefault="001155E4" w:rsidP="001155E4">
      <w:pPr>
        <w:rPr>
          <w:rFonts w:ascii="Times New Roman" w:hAnsi="Times New Roman" w:cs="Times New Roman"/>
          <w:b/>
          <w:sz w:val="24"/>
          <w:szCs w:val="24"/>
        </w:rPr>
      </w:pPr>
      <w:r w:rsidRPr="00115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81D" w:rsidRPr="008D681D" w:rsidRDefault="008D681D" w:rsidP="008D681D">
      <w:pPr>
        <w:rPr>
          <w:rFonts w:ascii="Times New Roman" w:hAnsi="Times New Roman" w:cs="Times New Roman"/>
          <w:b/>
          <w:sz w:val="24"/>
          <w:szCs w:val="24"/>
        </w:rPr>
      </w:pPr>
    </w:p>
    <w:sectPr w:rsidR="008D681D" w:rsidRPr="008D681D" w:rsidSect="008D681D">
      <w:pgSz w:w="16838" w:h="11906" w:orient="landscape"/>
      <w:pgMar w:top="1701" w:right="1134" w:bottom="850" w:left="1134" w:header="708" w:footer="708" w:gutter="0"/>
      <w:pgBorders w:offsetFrom="page">
        <w:top w:val="musicNotes" w:sz="8" w:space="24" w:color="0070C0"/>
        <w:left w:val="musicNotes" w:sz="8" w:space="24" w:color="0070C0"/>
        <w:bottom w:val="musicNotes" w:sz="8" w:space="24" w:color="0070C0"/>
        <w:right w:val="musicNotes" w:sz="8" w:space="24" w:color="0070C0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8C"/>
    <w:rsid w:val="00067668"/>
    <w:rsid w:val="001155E4"/>
    <w:rsid w:val="003F073B"/>
    <w:rsid w:val="004B708C"/>
    <w:rsid w:val="006A04C6"/>
    <w:rsid w:val="00862380"/>
    <w:rsid w:val="008D681D"/>
    <w:rsid w:val="00954395"/>
    <w:rsid w:val="00B87635"/>
    <w:rsid w:val="00D96045"/>
    <w:rsid w:val="00E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8292"/>
  <w15:chartTrackingRefBased/>
  <w15:docId w15:val="{1FD9ACC4-EFF7-47C9-A57F-3CF6BE26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6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2018-10-10T21:12:00Z</dcterms:created>
  <dcterms:modified xsi:type="dcterms:W3CDTF">2020-09-22T05:21:00Z</dcterms:modified>
</cp:coreProperties>
</file>